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67" w:rsidRDefault="00A1373A" w:rsidP="00A1373A">
      <w:pPr>
        <w:jc w:val="center"/>
      </w:pPr>
      <w:r>
        <w:rPr>
          <w:noProof/>
        </w:rPr>
        <w:drawing>
          <wp:inline distT="0" distB="0" distL="0" distR="0">
            <wp:extent cx="2768455" cy="1188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SS_Initiative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45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3008"/>
        <w:gridCol w:w="1702"/>
        <w:gridCol w:w="3248"/>
      </w:tblGrid>
      <w:tr w:rsidR="00A1373A" w:rsidTr="00AE0BC8">
        <w:tc>
          <w:tcPr>
            <w:tcW w:w="1618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Type of Meeting</w:t>
            </w:r>
          </w:p>
        </w:tc>
        <w:tc>
          <w:tcPr>
            <w:tcW w:w="3008" w:type="dxa"/>
          </w:tcPr>
          <w:p w:rsidR="00A1373A" w:rsidRPr="003328B6" w:rsidRDefault="00A1373A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Social Marketing and Communications Committee</w:t>
            </w:r>
          </w:p>
        </w:tc>
        <w:tc>
          <w:tcPr>
            <w:tcW w:w="1702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Date</w:t>
            </w:r>
          </w:p>
        </w:tc>
        <w:tc>
          <w:tcPr>
            <w:tcW w:w="3248" w:type="dxa"/>
          </w:tcPr>
          <w:p w:rsidR="00A1373A" w:rsidRPr="003328B6" w:rsidRDefault="000D7C6C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Friday, January 21, 2011</w:t>
            </w:r>
          </w:p>
        </w:tc>
      </w:tr>
      <w:tr w:rsidR="00A1373A" w:rsidTr="00AE0BC8">
        <w:tc>
          <w:tcPr>
            <w:tcW w:w="1618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Place</w:t>
            </w:r>
          </w:p>
        </w:tc>
        <w:tc>
          <w:tcPr>
            <w:tcW w:w="3008" w:type="dxa"/>
          </w:tcPr>
          <w:p w:rsidR="00A1373A" w:rsidRPr="003328B6" w:rsidRDefault="00A1373A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Juvenile Detention Center</w:t>
            </w:r>
          </w:p>
        </w:tc>
        <w:tc>
          <w:tcPr>
            <w:tcW w:w="1702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Time</w:t>
            </w:r>
          </w:p>
        </w:tc>
        <w:tc>
          <w:tcPr>
            <w:tcW w:w="3248" w:type="dxa"/>
          </w:tcPr>
          <w:p w:rsidR="00A1373A" w:rsidRPr="003328B6" w:rsidRDefault="00A1373A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3:00-5:00 PM</w:t>
            </w:r>
          </w:p>
        </w:tc>
      </w:tr>
    </w:tbl>
    <w:p w:rsidR="00A1373A" w:rsidRDefault="00A1373A" w:rsidP="00A1373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1387"/>
        <w:gridCol w:w="2970"/>
        <w:gridCol w:w="1170"/>
        <w:gridCol w:w="1368"/>
      </w:tblGrid>
      <w:tr w:rsidR="00072007" w:rsidTr="00A27D42">
        <w:tc>
          <w:tcPr>
            <w:tcW w:w="2681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Agenda Items</w:t>
            </w:r>
          </w:p>
        </w:tc>
        <w:tc>
          <w:tcPr>
            <w:tcW w:w="1387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Person’s Responsible</w:t>
            </w:r>
          </w:p>
        </w:tc>
        <w:tc>
          <w:tcPr>
            <w:tcW w:w="2970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Desired Outcomes</w:t>
            </w:r>
          </w:p>
        </w:tc>
        <w:tc>
          <w:tcPr>
            <w:tcW w:w="1170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Handouts</w:t>
            </w:r>
          </w:p>
        </w:tc>
        <w:tc>
          <w:tcPr>
            <w:tcW w:w="1368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Time Allotted</w:t>
            </w:r>
          </w:p>
        </w:tc>
      </w:tr>
      <w:tr w:rsidR="00072007" w:rsidTr="00A27D42">
        <w:tc>
          <w:tcPr>
            <w:tcW w:w="2681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Introductions</w:t>
            </w:r>
            <w:r w:rsidR="000D7C6C">
              <w:rPr>
                <w:rFonts w:ascii="Eras Demi ITC" w:hAnsi="Eras Demi ITC" w:cs="Arial"/>
                <w:b/>
              </w:rPr>
              <w:t>/Community Announcements</w:t>
            </w:r>
            <w:r>
              <w:rPr>
                <w:rFonts w:ascii="Eras Demi ITC" w:hAnsi="Eras Demi ITC" w:cs="Arial"/>
                <w:b/>
              </w:rPr>
              <w:t xml:space="preserve">  </w:t>
            </w:r>
          </w:p>
        </w:tc>
        <w:tc>
          <w:tcPr>
            <w:tcW w:w="1387" w:type="dxa"/>
          </w:tcPr>
          <w:p w:rsidR="00A1373A" w:rsidRPr="002813FE" w:rsidRDefault="000D7C6C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Committee</w:t>
            </w:r>
          </w:p>
        </w:tc>
        <w:tc>
          <w:tcPr>
            <w:tcW w:w="2970" w:type="dxa"/>
          </w:tcPr>
          <w:p w:rsidR="00A1373A" w:rsidRPr="003328B6" w:rsidRDefault="00A1373A" w:rsidP="00AF76A2">
            <w:pPr>
              <w:rPr>
                <w:rFonts w:ascii="Eras Demi ITC" w:hAnsi="Eras Demi ITC" w:cs="Arial"/>
              </w:rPr>
            </w:pPr>
          </w:p>
        </w:tc>
        <w:tc>
          <w:tcPr>
            <w:tcW w:w="1170" w:type="dxa"/>
          </w:tcPr>
          <w:p w:rsidR="00A1373A" w:rsidRPr="003328B6" w:rsidRDefault="00A1373A" w:rsidP="00AF76A2">
            <w:pPr>
              <w:rPr>
                <w:rFonts w:ascii="Eras Demi ITC" w:hAnsi="Eras Demi ITC" w:cs="Arial"/>
              </w:rPr>
            </w:pPr>
          </w:p>
        </w:tc>
        <w:tc>
          <w:tcPr>
            <w:tcW w:w="1368" w:type="dxa"/>
          </w:tcPr>
          <w:p w:rsidR="00A1373A" w:rsidRPr="003328B6" w:rsidRDefault="000D7C6C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10</w:t>
            </w:r>
            <w:r w:rsidR="00A1373A">
              <w:rPr>
                <w:rFonts w:ascii="Eras Demi ITC" w:hAnsi="Eras Demi ITC" w:cs="Arial"/>
              </w:rPr>
              <w:t xml:space="preserve"> </w:t>
            </w:r>
            <w:proofErr w:type="spellStart"/>
            <w:r w:rsidR="00A1373A">
              <w:rPr>
                <w:rFonts w:ascii="Eras Demi ITC" w:hAnsi="Eras Demi ITC" w:cs="Arial"/>
              </w:rPr>
              <w:t>mins</w:t>
            </w:r>
            <w:proofErr w:type="spellEnd"/>
          </w:p>
        </w:tc>
      </w:tr>
      <w:tr w:rsidR="00072007" w:rsidTr="00A27D42">
        <w:tc>
          <w:tcPr>
            <w:tcW w:w="2681" w:type="dxa"/>
          </w:tcPr>
          <w:p w:rsidR="00A1373A" w:rsidRDefault="00A1373A" w:rsidP="000D7C6C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 xml:space="preserve">Review </w:t>
            </w:r>
            <w:r w:rsidR="000D7C6C">
              <w:rPr>
                <w:rFonts w:ascii="Eras Demi ITC" w:hAnsi="Eras Demi ITC" w:cs="Arial"/>
                <w:b/>
              </w:rPr>
              <w:t>and Acceptance of Minutes</w:t>
            </w:r>
          </w:p>
        </w:tc>
        <w:tc>
          <w:tcPr>
            <w:tcW w:w="1387" w:type="dxa"/>
          </w:tcPr>
          <w:p w:rsidR="00A1373A" w:rsidRPr="002813FE" w:rsidRDefault="00A1373A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Jonte’ Rollins</w:t>
            </w:r>
          </w:p>
        </w:tc>
        <w:tc>
          <w:tcPr>
            <w:tcW w:w="2970" w:type="dxa"/>
          </w:tcPr>
          <w:p w:rsidR="00A1373A" w:rsidRPr="003328B6" w:rsidRDefault="000D7C6C" w:rsidP="000D7C6C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Recap of previous meeting. Make corrections or additions.</w:t>
            </w:r>
          </w:p>
        </w:tc>
        <w:tc>
          <w:tcPr>
            <w:tcW w:w="1170" w:type="dxa"/>
          </w:tcPr>
          <w:p w:rsidR="00A1373A" w:rsidRPr="003328B6" w:rsidRDefault="000D7C6C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1/6/11 Minutes</w:t>
            </w:r>
          </w:p>
        </w:tc>
        <w:tc>
          <w:tcPr>
            <w:tcW w:w="1368" w:type="dxa"/>
          </w:tcPr>
          <w:p w:rsidR="00A1373A" w:rsidRPr="003328B6" w:rsidRDefault="000D7C6C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5</w:t>
            </w:r>
            <w:r w:rsidR="00A1373A">
              <w:rPr>
                <w:rFonts w:ascii="Eras Demi ITC" w:hAnsi="Eras Demi ITC" w:cs="Arial"/>
              </w:rPr>
              <w:t xml:space="preserve"> </w:t>
            </w:r>
            <w:proofErr w:type="spellStart"/>
            <w:r w:rsidR="00A1373A">
              <w:rPr>
                <w:rFonts w:ascii="Eras Demi ITC" w:hAnsi="Eras Demi ITC" w:cs="Arial"/>
              </w:rPr>
              <w:t>mins</w:t>
            </w:r>
            <w:proofErr w:type="spellEnd"/>
          </w:p>
        </w:tc>
      </w:tr>
      <w:tr w:rsidR="00072007" w:rsidTr="00A27D42">
        <w:tc>
          <w:tcPr>
            <w:tcW w:w="2681" w:type="dxa"/>
          </w:tcPr>
          <w:p w:rsidR="00072007" w:rsidRDefault="00072007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Social Marketing and Communications Coordinator Update</w:t>
            </w:r>
          </w:p>
        </w:tc>
        <w:tc>
          <w:tcPr>
            <w:tcW w:w="1387" w:type="dxa"/>
          </w:tcPr>
          <w:p w:rsidR="00072007" w:rsidRDefault="00072007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Jonte’ Rollins</w:t>
            </w:r>
          </w:p>
        </w:tc>
        <w:tc>
          <w:tcPr>
            <w:tcW w:w="2970" w:type="dxa"/>
          </w:tcPr>
          <w:p w:rsidR="00072007" w:rsidRDefault="00072007" w:rsidP="000D7C6C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 xml:space="preserve">Information on SMCC activity </w:t>
            </w:r>
          </w:p>
        </w:tc>
        <w:tc>
          <w:tcPr>
            <w:tcW w:w="1170" w:type="dxa"/>
          </w:tcPr>
          <w:p w:rsidR="00072007" w:rsidRPr="003328B6" w:rsidRDefault="00072007" w:rsidP="00A27D42">
            <w:pPr>
              <w:rPr>
                <w:rFonts w:ascii="Eras Demi ITC" w:hAnsi="Eras Demi ITC" w:cs="Arial"/>
              </w:rPr>
            </w:pPr>
            <w:bookmarkStart w:id="0" w:name="_GoBack"/>
            <w:bookmarkEnd w:id="0"/>
          </w:p>
        </w:tc>
        <w:tc>
          <w:tcPr>
            <w:tcW w:w="1368" w:type="dxa"/>
          </w:tcPr>
          <w:p w:rsidR="00072007" w:rsidRDefault="00072007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 xml:space="preserve">5 </w:t>
            </w:r>
            <w:proofErr w:type="spellStart"/>
            <w:r>
              <w:rPr>
                <w:rFonts w:ascii="Eras Demi ITC" w:hAnsi="Eras Demi ITC" w:cs="Arial"/>
              </w:rPr>
              <w:t>mins</w:t>
            </w:r>
            <w:proofErr w:type="spellEnd"/>
          </w:p>
        </w:tc>
      </w:tr>
      <w:tr w:rsidR="005F4583" w:rsidTr="00A27D42">
        <w:tc>
          <w:tcPr>
            <w:tcW w:w="2681" w:type="dxa"/>
          </w:tcPr>
          <w:p w:rsidR="005F4583" w:rsidRDefault="005F4583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ACCESS Initiative Parent Letter</w:t>
            </w:r>
          </w:p>
        </w:tc>
        <w:tc>
          <w:tcPr>
            <w:tcW w:w="1387" w:type="dxa"/>
          </w:tcPr>
          <w:p w:rsidR="005F4583" w:rsidRDefault="005F4583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Jonte’ Rollins</w:t>
            </w:r>
          </w:p>
        </w:tc>
        <w:tc>
          <w:tcPr>
            <w:tcW w:w="2970" w:type="dxa"/>
          </w:tcPr>
          <w:p w:rsidR="005F4583" w:rsidRDefault="005F4583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Committee feedback and acceptance</w:t>
            </w:r>
          </w:p>
        </w:tc>
        <w:tc>
          <w:tcPr>
            <w:tcW w:w="1170" w:type="dxa"/>
          </w:tcPr>
          <w:p w:rsidR="005F4583" w:rsidRPr="003328B6" w:rsidRDefault="00AE0BC8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Copy of letter</w:t>
            </w:r>
          </w:p>
        </w:tc>
        <w:tc>
          <w:tcPr>
            <w:tcW w:w="1368" w:type="dxa"/>
          </w:tcPr>
          <w:p w:rsidR="005F4583" w:rsidRDefault="005F4583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10</w:t>
            </w:r>
          </w:p>
        </w:tc>
      </w:tr>
      <w:tr w:rsidR="00072007" w:rsidTr="00A27D42">
        <w:tc>
          <w:tcPr>
            <w:tcW w:w="2681" w:type="dxa"/>
          </w:tcPr>
          <w:p w:rsidR="00A1373A" w:rsidRDefault="00072007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ACCESS Initiative Brochure</w:t>
            </w:r>
            <w:r w:rsidR="005F4583">
              <w:rPr>
                <w:rFonts w:ascii="Eras Demi ITC" w:hAnsi="Eras Demi ITC" w:cs="Arial"/>
                <w:b/>
              </w:rPr>
              <w:t>-1</w:t>
            </w:r>
            <w:r w:rsidR="005F4583" w:rsidRPr="005F4583">
              <w:rPr>
                <w:rFonts w:ascii="Eras Demi ITC" w:hAnsi="Eras Demi ITC" w:cs="Arial"/>
                <w:b/>
                <w:vertAlign w:val="superscript"/>
              </w:rPr>
              <w:t>st</w:t>
            </w:r>
            <w:r w:rsidR="005F4583">
              <w:rPr>
                <w:rFonts w:ascii="Eras Demi ITC" w:hAnsi="Eras Demi ITC" w:cs="Arial"/>
                <w:b/>
              </w:rPr>
              <w:t xml:space="preserve"> Draft</w:t>
            </w:r>
          </w:p>
        </w:tc>
        <w:tc>
          <w:tcPr>
            <w:tcW w:w="1387" w:type="dxa"/>
          </w:tcPr>
          <w:p w:rsidR="00A1373A" w:rsidRPr="003328B6" w:rsidRDefault="00A1373A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Committee</w:t>
            </w:r>
          </w:p>
        </w:tc>
        <w:tc>
          <w:tcPr>
            <w:tcW w:w="2970" w:type="dxa"/>
          </w:tcPr>
          <w:p w:rsidR="00A1373A" w:rsidRDefault="00072007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 xml:space="preserve">Solicit feed back  </w:t>
            </w:r>
          </w:p>
        </w:tc>
        <w:tc>
          <w:tcPr>
            <w:tcW w:w="1170" w:type="dxa"/>
          </w:tcPr>
          <w:p w:rsidR="00A1373A" w:rsidRPr="003328B6" w:rsidRDefault="00AE0BC8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Copy of Draft</w:t>
            </w:r>
          </w:p>
        </w:tc>
        <w:tc>
          <w:tcPr>
            <w:tcW w:w="1368" w:type="dxa"/>
          </w:tcPr>
          <w:p w:rsidR="00A1373A" w:rsidRPr="003328B6" w:rsidRDefault="00072007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15</w:t>
            </w:r>
            <w:r w:rsidR="00A1373A">
              <w:rPr>
                <w:rFonts w:ascii="Eras Demi ITC" w:hAnsi="Eras Demi ITC" w:cs="Arial"/>
              </w:rPr>
              <w:t xml:space="preserve"> </w:t>
            </w:r>
            <w:proofErr w:type="spellStart"/>
            <w:r w:rsidR="00A1373A">
              <w:rPr>
                <w:rFonts w:ascii="Eras Demi ITC" w:hAnsi="Eras Demi ITC" w:cs="Arial"/>
              </w:rPr>
              <w:t>mins</w:t>
            </w:r>
            <w:proofErr w:type="spellEnd"/>
          </w:p>
        </w:tc>
      </w:tr>
      <w:tr w:rsidR="001D4C1A" w:rsidTr="00A27D42">
        <w:tc>
          <w:tcPr>
            <w:tcW w:w="2681" w:type="dxa"/>
          </w:tcPr>
          <w:p w:rsidR="001D4C1A" w:rsidRDefault="001D4C1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ACCESS Engagement Events</w:t>
            </w:r>
          </w:p>
        </w:tc>
        <w:tc>
          <w:tcPr>
            <w:tcW w:w="1387" w:type="dxa"/>
          </w:tcPr>
          <w:p w:rsidR="001D4C1A" w:rsidRDefault="001D4C1A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Committee</w:t>
            </w:r>
          </w:p>
        </w:tc>
        <w:tc>
          <w:tcPr>
            <w:tcW w:w="2970" w:type="dxa"/>
          </w:tcPr>
          <w:p w:rsidR="001D4C1A" w:rsidRPr="001D4C1A" w:rsidRDefault="005F4583" w:rsidP="001D4C1A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Develop a list of</w:t>
            </w:r>
            <w:r w:rsidR="0086699A">
              <w:rPr>
                <w:rFonts w:ascii="Eras Demi ITC" w:hAnsi="Eras Demi ITC" w:cs="Arial"/>
              </w:rPr>
              <w:t xml:space="preserve"> event </w:t>
            </w:r>
            <w:r>
              <w:rPr>
                <w:rFonts w:ascii="Eras Demi ITC" w:hAnsi="Eras Demi ITC" w:cs="Arial"/>
              </w:rPr>
              <w:t>criteria</w:t>
            </w:r>
            <w:r w:rsidR="0086699A">
              <w:rPr>
                <w:rFonts w:ascii="Eras Demi ITC" w:hAnsi="Eras Demi ITC" w:cs="Arial"/>
              </w:rPr>
              <w:t>, activities,</w:t>
            </w:r>
            <w:r w:rsidR="001D4C1A">
              <w:rPr>
                <w:rFonts w:ascii="Eras Demi ITC" w:hAnsi="Eras Demi ITC" w:cs="Arial"/>
              </w:rPr>
              <w:t xml:space="preserve"> </w:t>
            </w:r>
            <w:r>
              <w:rPr>
                <w:rFonts w:ascii="Eras Demi ITC" w:hAnsi="Eras Demi ITC" w:cs="Arial"/>
              </w:rPr>
              <w:t>and presenter guidelines and qualifications</w:t>
            </w:r>
          </w:p>
        </w:tc>
        <w:tc>
          <w:tcPr>
            <w:tcW w:w="1170" w:type="dxa"/>
          </w:tcPr>
          <w:p w:rsidR="001D4C1A" w:rsidRPr="003328B6" w:rsidRDefault="001D4C1A" w:rsidP="00AF76A2">
            <w:pPr>
              <w:rPr>
                <w:rFonts w:ascii="Eras Demi ITC" w:hAnsi="Eras Demi ITC" w:cs="Arial"/>
              </w:rPr>
            </w:pPr>
          </w:p>
        </w:tc>
        <w:tc>
          <w:tcPr>
            <w:tcW w:w="1368" w:type="dxa"/>
          </w:tcPr>
          <w:p w:rsidR="001D4C1A" w:rsidRDefault="00AE0BC8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2</w:t>
            </w:r>
            <w:r w:rsidR="005F4583">
              <w:rPr>
                <w:rFonts w:ascii="Eras Demi ITC" w:hAnsi="Eras Demi ITC" w:cs="Arial"/>
              </w:rPr>
              <w:t xml:space="preserve">0 </w:t>
            </w:r>
            <w:proofErr w:type="spellStart"/>
            <w:r w:rsidR="005F4583">
              <w:rPr>
                <w:rFonts w:ascii="Eras Demi ITC" w:hAnsi="Eras Demi ITC" w:cs="Arial"/>
              </w:rPr>
              <w:t>mins</w:t>
            </w:r>
            <w:proofErr w:type="spellEnd"/>
          </w:p>
        </w:tc>
      </w:tr>
      <w:tr w:rsidR="00AE0BC8" w:rsidTr="00A27D42">
        <w:tc>
          <w:tcPr>
            <w:tcW w:w="2681" w:type="dxa"/>
          </w:tcPr>
          <w:p w:rsidR="00AE0BC8" w:rsidRDefault="00AE0BC8" w:rsidP="00152F50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Social Marketing and Communications Workgroups</w:t>
            </w:r>
          </w:p>
        </w:tc>
        <w:tc>
          <w:tcPr>
            <w:tcW w:w="1387" w:type="dxa"/>
          </w:tcPr>
          <w:p w:rsidR="00AE0BC8" w:rsidRPr="003328B6" w:rsidRDefault="00AE0BC8" w:rsidP="00152F50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Jonte’ Rollins</w:t>
            </w:r>
          </w:p>
        </w:tc>
        <w:tc>
          <w:tcPr>
            <w:tcW w:w="2970" w:type="dxa"/>
          </w:tcPr>
          <w:p w:rsidR="00AE0BC8" w:rsidRDefault="00AE0BC8" w:rsidP="00152F50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Identify members who are interested in working on specific tasks outside of the regular monthly meeting.</w:t>
            </w:r>
          </w:p>
          <w:p w:rsidR="00AE0BC8" w:rsidRPr="00AE0BC8" w:rsidRDefault="00AE0BC8" w:rsidP="00AE0BC8">
            <w:pPr>
              <w:rPr>
                <w:rFonts w:ascii="Eras Demi ITC" w:hAnsi="Eras Demi ITC" w:cs="Arial"/>
                <w:i/>
              </w:rPr>
            </w:pPr>
            <w:r>
              <w:rPr>
                <w:rFonts w:ascii="Eras Demi ITC" w:hAnsi="Eras Demi ITC" w:cs="Arial"/>
              </w:rPr>
              <w:t>-</w:t>
            </w:r>
            <w:r w:rsidRPr="00AE0BC8">
              <w:rPr>
                <w:rFonts w:ascii="Eras Demi ITC" w:hAnsi="Eras Demi ITC" w:cs="Arial"/>
                <w:i/>
              </w:rPr>
              <w:t>Website Development</w:t>
            </w:r>
          </w:p>
          <w:p w:rsidR="00AE0BC8" w:rsidRPr="00AE0BC8" w:rsidRDefault="00AE0BC8" w:rsidP="00AE0BC8">
            <w:pPr>
              <w:rPr>
                <w:rFonts w:ascii="Eras Demi ITC" w:hAnsi="Eras Demi ITC" w:cs="Arial"/>
                <w:i/>
              </w:rPr>
            </w:pPr>
            <w:r w:rsidRPr="00AE0BC8">
              <w:rPr>
                <w:rFonts w:ascii="Eras Demi ITC" w:hAnsi="Eras Demi ITC" w:cs="Arial"/>
                <w:i/>
              </w:rPr>
              <w:t>-ACCESS Initiative Communications Policy</w:t>
            </w:r>
          </w:p>
          <w:p w:rsidR="00AE0BC8" w:rsidRPr="00AE0BC8" w:rsidRDefault="00AE0BC8" w:rsidP="00AE0BC8">
            <w:pPr>
              <w:rPr>
                <w:rFonts w:ascii="Eras Demi ITC" w:hAnsi="Eras Demi ITC" w:cs="Arial"/>
                <w:i/>
              </w:rPr>
            </w:pPr>
            <w:r w:rsidRPr="00AE0BC8">
              <w:rPr>
                <w:rFonts w:ascii="Eras Demi ITC" w:hAnsi="Eras Demi ITC" w:cs="Arial"/>
                <w:i/>
              </w:rPr>
              <w:t>-ACCESS Initiative Engagement Events</w:t>
            </w:r>
          </w:p>
          <w:p w:rsidR="00AE0BC8" w:rsidRDefault="00AE0BC8" w:rsidP="00AE0BC8">
            <w:pPr>
              <w:rPr>
                <w:rFonts w:ascii="Eras Demi ITC" w:hAnsi="Eras Demi ITC" w:cs="Arial"/>
                <w:i/>
              </w:rPr>
            </w:pPr>
            <w:r w:rsidRPr="00AE0BC8">
              <w:rPr>
                <w:rFonts w:ascii="Eras Demi ITC" w:hAnsi="Eras Demi ITC" w:cs="Arial"/>
                <w:i/>
              </w:rPr>
              <w:t>-Black History Month New Gazette AD</w:t>
            </w:r>
          </w:p>
          <w:p w:rsidR="00A27D42" w:rsidRPr="00AE0BC8" w:rsidRDefault="00A27D42" w:rsidP="00AE0BC8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  <w:i/>
              </w:rPr>
              <w:t>-ACCESS Initiative Mental Health Awareness Week</w:t>
            </w:r>
          </w:p>
        </w:tc>
        <w:tc>
          <w:tcPr>
            <w:tcW w:w="1170" w:type="dxa"/>
          </w:tcPr>
          <w:p w:rsidR="00AE0BC8" w:rsidRPr="003328B6" w:rsidRDefault="00AE0BC8" w:rsidP="00152F50">
            <w:pPr>
              <w:rPr>
                <w:rFonts w:ascii="Eras Demi ITC" w:hAnsi="Eras Demi ITC" w:cs="Arial"/>
              </w:rPr>
            </w:pPr>
          </w:p>
        </w:tc>
        <w:tc>
          <w:tcPr>
            <w:tcW w:w="1368" w:type="dxa"/>
          </w:tcPr>
          <w:p w:rsidR="00AE0BC8" w:rsidRDefault="00AE0BC8" w:rsidP="00152F50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 xml:space="preserve">5 </w:t>
            </w:r>
            <w:proofErr w:type="spellStart"/>
            <w:r>
              <w:rPr>
                <w:rFonts w:ascii="Eras Demi ITC" w:hAnsi="Eras Demi ITC" w:cs="Arial"/>
              </w:rPr>
              <w:t>mins</w:t>
            </w:r>
            <w:proofErr w:type="spellEnd"/>
          </w:p>
        </w:tc>
      </w:tr>
      <w:tr w:rsidR="00072007" w:rsidTr="00A27D42">
        <w:trPr>
          <w:trHeight w:val="1430"/>
        </w:trPr>
        <w:tc>
          <w:tcPr>
            <w:tcW w:w="2681" w:type="dxa"/>
          </w:tcPr>
          <w:p w:rsidR="00A1373A" w:rsidRDefault="00072007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ACCESS Initiative Social Marketing Plan</w:t>
            </w:r>
          </w:p>
        </w:tc>
        <w:tc>
          <w:tcPr>
            <w:tcW w:w="1387" w:type="dxa"/>
          </w:tcPr>
          <w:p w:rsidR="00A1373A" w:rsidRPr="003328B6" w:rsidRDefault="00A1373A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Committee</w:t>
            </w:r>
          </w:p>
        </w:tc>
        <w:tc>
          <w:tcPr>
            <w:tcW w:w="2970" w:type="dxa"/>
          </w:tcPr>
          <w:p w:rsidR="00A1373A" w:rsidRPr="00AE0BC8" w:rsidRDefault="00AE0BC8" w:rsidP="00AE0BC8">
            <w:pPr>
              <w:ind w:left="45"/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-</w:t>
            </w:r>
            <w:r w:rsidR="00072007" w:rsidRPr="00AE0BC8">
              <w:rPr>
                <w:rFonts w:ascii="Eras Demi ITC" w:hAnsi="Eras Demi ITC" w:cs="Arial"/>
              </w:rPr>
              <w:t xml:space="preserve">Review ACCESS Initiative </w:t>
            </w:r>
            <w:r>
              <w:rPr>
                <w:rFonts w:ascii="Eras Demi ITC" w:hAnsi="Eras Demi ITC" w:cs="Arial"/>
              </w:rPr>
              <w:t xml:space="preserve">     </w:t>
            </w:r>
            <w:r w:rsidR="00072007" w:rsidRPr="00AE0BC8">
              <w:rPr>
                <w:rFonts w:ascii="Eras Demi ITC" w:hAnsi="Eras Demi ITC" w:cs="Arial"/>
              </w:rPr>
              <w:t>Goals</w:t>
            </w:r>
          </w:p>
          <w:p w:rsidR="00072007" w:rsidRPr="00AE0BC8" w:rsidRDefault="00AE0BC8" w:rsidP="00AE0BC8">
            <w:pPr>
              <w:ind w:left="45"/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-</w:t>
            </w:r>
            <w:r w:rsidR="001D4C1A" w:rsidRPr="00AE0BC8">
              <w:rPr>
                <w:rFonts w:ascii="Eras Demi ITC" w:hAnsi="Eras Demi ITC" w:cs="Arial"/>
              </w:rPr>
              <w:t>Create Social Marketing and Communication Goals</w:t>
            </w:r>
          </w:p>
          <w:p w:rsidR="001D4C1A" w:rsidRPr="00AE0BC8" w:rsidRDefault="00AE0BC8" w:rsidP="00AE0BC8">
            <w:pPr>
              <w:ind w:left="45"/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-</w:t>
            </w:r>
            <w:r w:rsidR="001D4C1A" w:rsidRPr="00AE0BC8">
              <w:rPr>
                <w:rFonts w:ascii="Eras Demi ITC" w:hAnsi="Eras Demi ITC" w:cs="Arial"/>
              </w:rPr>
              <w:t>Select Primary and Secondary Audiences</w:t>
            </w:r>
          </w:p>
        </w:tc>
        <w:tc>
          <w:tcPr>
            <w:tcW w:w="1170" w:type="dxa"/>
          </w:tcPr>
          <w:p w:rsidR="00A1373A" w:rsidRPr="003328B6" w:rsidRDefault="00AE0BC8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Planning Sheet</w:t>
            </w:r>
          </w:p>
        </w:tc>
        <w:tc>
          <w:tcPr>
            <w:tcW w:w="1368" w:type="dxa"/>
          </w:tcPr>
          <w:p w:rsidR="00A1373A" w:rsidRPr="003328B6" w:rsidRDefault="00AE0BC8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4</w:t>
            </w:r>
            <w:r w:rsidR="00A1373A">
              <w:rPr>
                <w:rFonts w:ascii="Eras Demi ITC" w:hAnsi="Eras Demi ITC" w:cs="Arial"/>
              </w:rPr>
              <w:t xml:space="preserve">0 </w:t>
            </w:r>
            <w:proofErr w:type="spellStart"/>
            <w:r w:rsidR="00A1373A">
              <w:rPr>
                <w:rFonts w:ascii="Eras Demi ITC" w:hAnsi="Eras Demi ITC" w:cs="Arial"/>
              </w:rPr>
              <w:t>mins</w:t>
            </w:r>
            <w:proofErr w:type="spellEnd"/>
          </w:p>
        </w:tc>
      </w:tr>
      <w:tr w:rsidR="00072007" w:rsidTr="00A27D42">
        <w:tc>
          <w:tcPr>
            <w:tcW w:w="2681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  <w:r>
              <w:rPr>
                <w:rFonts w:ascii="Eras Demi ITC" w:hAnsi="Eras Demi ITC" w:cs="Arial"/>
                <w:b/>
              </w:rPr>
              <w:t>Closing/Reflection</w:t>
            </w:r>
          </w:p>
        </w:tc>
        <w:tc>
          <w:tcPr>
            <w:tcW w:w="1387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</w:p>
        </w:tc>
        <w:tc>
          <w:tcPr>
            <w:tcW w:w="2970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</w:p>
        </w:tc>
        <w:tc>
          <w:tcPr>
            <w:tcW w:w="1170" w:type="dxa"/>
          </w:tcPr>
          <w:p w:rsidR="00A1373A" w:rsidRDefault="00A1373A" w:rsidP="00AF76A2">
            <w:pPr>
              <w:rPr>
                <w:rFonts w:ascii="Eras Demi ITC" w:hAnsi="Eras Demi ITC" w:cs="Arial"/>
                <w:b/>
              </w:rPr>
            </w:pPr>
          </w:p>
        </w:tc>
        <w:tc>
          <w:tcPr>
            <w:tcW w:w="1368" w:type="dxa"/>
          </w:tcPr>
          <w:p w:rsidR="00A1373A" w:rsidRPr="00E7255E" w:rsidRDefault="00AE0BC8" w:rsidP="00AF76A2">
            <w:pPr>
              <w:rPr>
                <w:rFonts w:ascii="Eras Demi ITC" w:hAnsi="Eras Demi ITC" w:cs="Arial"/>
              </w:rPr>
            </w:pPr>
            <w:r>
              <w:rPr>
                <w:rFonts w:ascii="Eras Demi ITC" w:hAnsi="Eras Demi ITC" w:cs="Arial"/>
              </w:rPr>
              <w:t>5</w:t>
            </w:r>
            <w:r w:rsidR="00A1373A" w:rsidRPr="00E7255E">
              <w:rPr>
                <w:rFonts w:ascii="Eras Demi ITC" w:hAnsi="Eras Demi ITC" w:cs="Arial"/>
              </w:rPr>
              <w:t xml:space="preserve"> min</w:t>
            </w:r>
          </w:p>
        </w:tc>
      </w:tr>
    </w:tbl>
    <w:p w:rsidR="00A1373A" w:rsidRDefault="00A1373A" w:rsidP="00A1373A"/>
    <w:p w:rsidR="00A27D42" w:rsidRDefault="00A27D42" w:rsidP="00AE0BC8">
      <w:pPr>
        <w:jc w:val="center"/>
        <w:rPr>
          <w:b/>
          <w:color w:val="7030A0"/>
          <w:sz w:val="36"/>
          <w:szCs w:val="36"/>
          <w:u w:val="single"/>
        </w:rPr>
      </w:pPr>
    </w:p>
    <w:p w:rsidR="00AE0BC8" w:rsidRPr="00EF17A2" w:rsidRDefault="00EF17A2" w:rsidP="00AE0BC8">
      <w:pPr>
        <w:jc w:val="center"/>
        <w:rPr>
          <w:b/>
          <w:color w:val="7030A0"/>
          <w:sz w:val="36"/>
          <w:szCs w:val="36"/>
          <w:u w:val="single"/>
        </w:rPr>
      </w:pPr>
      <w:r w:rsidRPr="00EF17A2">
        <w:rPr>
          <w:b/>
          <w:color w:val="7030A0"/>
          <w:sz w:val="36"/>
          <w:szCs w:val="36"/>
          <w:u w:val="single"/>
        </w:rPr>
        <w:t>Notes</w:t>
      </w:r>
    </w:p>
    <w:p w:rsidR="00EF17A2" w:rsidRDefault="00EF17A2" w:rsidP="00EF17A2">
      <w:pPr>
        <w:spacing w:line="480" w:lineRule="auto"/>
        <w:rPr>
          <w:b/>
        </w:rPr>
      </w:pPr>
      <w:r w:rsidRPr="00EF17A2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5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087"/>
        <w:gridCol w:w="1691"/>
        <w:gridCol w:w="1498"/>
      </w:tblGrid>
      <w:tr w:rsidR="00EF17A2" w:rsidTr="00152F50">
        <w:tc>
          <w:tcPr>
            <w:tcW w:w="4254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3851D2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851D2">
              <w:rPr>
                <w:rFonts w:ascii="Calibri" w:hAnsi="Calibri" w:cs="Calibri"/>
                <w:b/>
                <w:i/>
                <w:sz w:val="22"/>
                <w:szCs w:val="22"/>
              </w:rPr>
              <w:t>Task</w:t>
            </w:r>
          </w:p>
        </w:tc>
        <w:tc>
          <w:tcPr>
            <w:tcW w:w="20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3851D2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851D2">
              <w:rPr>
                <w:rFonts w:ascii="Calibri" w:hAnsi="Calibri" w:cs="Calibri"/>
                <w:b/>
                <w:i/>
                <w:sz w:val="22"/>
                <w:szCs w:val="22"/>
              </w:rPr>
              <w:t>Point Person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3851D2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851D2">
              <w:rPr>
                <w:rFonts w:ascii="Calibri" w:hAnsi="Calibri" w:cs="Calibri"/>
                <w:b/>
                <w:i/>
                <w:sz w:val="22"/>
                <w:szCs w:val="22"/>
              </w:rPr>
              <w:t>Deadline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92D050"/>
          </w:tcPr>
          <w:p w:rsidR="00EF17A2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Date Complete</w:t>
            </w:r>
          </w:p>
          <w:p w:rsidR="00EF17A2" w:rsidRPr="003851D2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(or ongoing)</w:t>
            </w:r>
          </w:p>
        </w:tc>
      </w:tr>
      <w:tr w:rsidR="00EF17A2" w:rsidTr="00EF17A2">
        <w:tc>
          <w:tcPr>
            <w:tcW w:w="4254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17A2" w:rsidTr="00EF17A2">
        <w:tc>
          <w:tcPr>
            <w:tcW w:w="4254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17A2" w:rsidTr="00EF17A2">
        <w:tc>
          <w:tcPr>
            <w:tcW w:w="4254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17A2" w:rsidTr="00EF17A2">
        <w:tc>
          <w:tcPr>
            <w:tcW w:w="4254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17A2" w:rsidTr="00152F50">
        <w:tc>
          <w:tcPr>
            <w:tcW w:w="4254" w:type="dxa"/>
            <w:tcBorders>
              <w:top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12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12" w:space="0" w:color="auto"/>
            </w:tcBorders>
          </w:tcPr>
          <w:p w:rsidR="00EF17A2" w:rsidRPr="0018200D" w:rsidRDefault="00EF17A2" w:rsidP="00152F5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F17A2" w:rsidRPr="00EF17A2" w:rsidRDefault="00EF17A2" w:rsidP="00EF17A2">
      <w:pPr>
        <w:spacing w:line="480" w:lineRule="auto"/>
        <w:rPr>
          <w:b/>
        </w:rPr>
      </w:pPr>
    </w:p>
    <w:sectPr w:rsidR="00EF17A2" w:rsidRPr="00EF1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E4D"/>
    <w:multiLevelType w:val="hybridMultilevel"/>
    <w:tmpl w:val="2E3AE0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BFA6A65"/>
    <w:multiLevelType w:val="hybridMultilevel"/>
    <w:tmpl w:val="E73A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3A"/>
    <w:rsid w:val="00072007"/>
    <w:rsid w:val="000D7C6C"/>
    <w:rsid w:val="001A6A67"/>
    <w:rsid w:val="001D4C1A"/>
    <w:rsid w:val="005F4583"/>
    <w:rsid w:val="0086699A"/>
    <w:rsid w:val="00A1373A"/>
    <w:rsid w:val="00A27D42"/>
    <w:rsid w:val="00AE0BC8"/>
    <w:rsid w:val="00E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7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0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7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200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JRollins</dc:creator>
  <cp:lastModifiedBy>Jonte Rollins</cp:lastModifiedBy>
  <cp:revision>3</cp:revision>
  <cp:lastPrinted>2011-01-21T14:51:00Z</cp:lastPrinted>
  <dcterms:created xsi:type="dcterms:W3CDTF">2011-01-21T14:29:00Z</dcterms:created>
  <dcterms:modified xsi:type="dcterms:W3CDTF">2011-01-21T14:52:00Z</dcterms:modified>
</cp:coreProperties>
</file>